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4" w:rsidRPr="00C66F94" w:rsidRDefault="00056DD4" w:rsidP="00056DD4">
      <w:pPr>
        <w:jc w:val="center"/>
        <w:rPr>
          <w:b/>
          <w:sz w:val="28"/>
        </w:rPr>
      </w:pPr>
      <w:bookmarkStart w:id="0" w:name="_GoBack"/>
      <w:bookmarkEnd w:id="0"/>
      <w:r w:rsidRPr="00C66F94">
        <w:rPr>
          <w:b/>
          <w:sz w:val="28"/>
        </w:rPr>
        <w:t>АННОТАЦИЯ</w:t>
      </w:r>
    </w:p>
    <w:p w:rsidR="00056DD4" w:rsidRPr="00C66F94" w:rsidRDefault="00056DD4" w:rsidP="00056DD4">
      <w:pPr>
        <w:jc w:val="center"/>
        <w:rPr>
          <w:b/>
          <w:sz w:val="28"/>
          <w:u w:val="single"/>
        </w:rPr>
      </w:pPr>
      <w:r w:rsidRPr="00C66F94">
        <w:rPr>
          <w:sz w:val="28"/>
        </w:rPr>
        <w:t>учебной дисциплины «</w:t>
      </w:r>
      <w:r w:rsidR="00CD688B">
        <w:rPr>
          <w:sz w:val="28"/>
        </w:rPr>
        <w:t>Моделирование систем</w:t>
      </w:r>
      <w:r w:rsidRPr="00C66F94">
        <w:rPr>
          <w:sz w:val="28"/>
        </w:rPr>
        <w:t>»</w:t>
      </w:r>
    </w:p>
    <w:p w:rsidR="00CD688B" w:rsidRDefault="005B2C08" w:rsidP="00056DD4">
      <w:pPr>
        <w:jc w:val="center"/>
        <w:rPr>
          <w:sz w:val="28"/>
          <w:szCs w:val="28"/>
        </w:rPr>
      </w:pPr>
      <w:r>
        <w:rPr>
          <w:sz w:val="28"/>
        </w:rPr>
        <w:t>Направление подготовки</w:t>
      </w:r>
      <w:r w:rsidR="00056DD4" w:rsidRPr="00C66F94">
        <w:rPr>
          <w:sz w:val="28"/>
        </w:rPr>
        <w:t xml:space="preserve"> </w:t>
      </w:r>
      <w:r w:rsidR="00CD688B" w:rsidRPr="00B54BDE">
        <w:rPr>
          <w:sz w:val="28"/>
          <w:szCs w:val="28"/>
        </w:rPr>
        <w:t xml:space="preserve">09.03.02 </w:t>
      </w:r>
      <w:r>
        <w:rPr>
          <w:sz w:val="28"/>
          <w:szCs w:val="28"/>
        </w:rPr>
        <w:t>«</w:t>
      </w:r>
      <w:r w:rsidR="00CD688B" w:rsidRPr="00B54BDE">
        <w:rPr>
          <w:sz w:val="28"/>
          <w:szCs w:val="28"/>
        </w:rPr>
        <w:t>Информационные системы и технологии</w:t>
      </w:r>
      <w:r>
        <w:rPr>
          <w:sz w:val="28"/>
          <w:szCs w:val="28"/>
        </w:rPr>
        <w:t>»</w:t>
      </w:r>
      <w:r w:rsidR="00CD688B" w:rsidRPr="00B54BDE">
        <w:rPr>
          <w:sz w:val="28"/>
          <w:szCs w:val="28"/>
        </w:rPr>
        <w:t xml:space="preserve"> </w:t>
      </w:r>
    </w:p>
    <w:p w:rsidR="00056DD4" w:rsidRDefault="005B2C08" w:rsidP="00056DD4">
      <w:pPr>
        <w:jc w:val="center"/>
        <w:rPr>
          <w:sz w:val="28"/>
        </w:rPr>
      </w:pPr>
      <w:r>
        <w:rPr>
          <w:sz w:val="28"/>
        </w:rPr>
        <w:t>Программа</w:t>
      </w:r>
      <w:r w:rsidR="00056DD4" w:rsidRPr="00C66F94">
        <w:rPr>
          <w:sz w:val="28"/>
        </w:rPr>
        <w:t xml:space="preserve"> </w:t>
      </w:r>
      <w:r w:rsidR="00056DD4">
        <w:rPr>
          <w:sz w:val="28"/>
        </w:rPr>
        <w:t xml:space="preserve"> </w:t>
      </w:r>
      <w:r w:rsidR="00056DD4" w:rsidRPr="00C66F94">
        <w:rPr>
          <w:sz w:val="28"/>
        </w:rPr>
        <w:t>«</w:t>
      </w:r>
      <w:r w:rsidR="00CD688B">
        <w:rPr>
          <w:sz w:val="28"/>
          <w:szCs w:val="28"/>
        </w:rPr>
        <w:t>Информационные технологии</w:t>
      </w:r>
      <w:r w:rsidR="00056DD4" w:rsidRPr="00C66F94">
        <w:rPr>
          <w:sz w:val="28"/>
        </w:rPr>
        <w:t>»</w:t>
      </w:r>
    </w:p>
    <w:p w:rsidR="005B2C08" w:rsidRPr="00C66F94" w:rsidRDefault="005B2C08" w:rsidP="00056DD4">
      <w:pPr>
        <w:jc w:val="center"/>
        <w:rPr>
          <w:sz w:val="28"/>
        </w:rPr>
      </w:pPr>
    </w:p>
    <w:p w:rsidR="00CD688B" w:rsidRDefault="00CD688B" w:rsidP="00CD688B">
      <w:pPr>
        <w:pStyle w:val="a5"/>
      </w:pPr>
      <w:r>
        <w:rPr>
          <w:b/>
        </w:rPr>
        <w:t xml:space="preserve">Цель </w:t>
      </w:r>
      <w:r w:rsidRPr="00365AFB">
        <w:rPr>
          <w:b/>
        </w:rPr>
        <w:t>изучения дисциплины</w:t>
      </w:r>
      <w:r>
        <w:rPr>
          <w:b/>
        </w:rPr>
        <w:t xml:space="preserve">: </w:t>
      </w:r>
      <w:r>
        <w:t>Целью</w:t>
      </w:r>
      <w:r w:rsidRPr="00BB0F76">
        <w:t xml:space="preserve"> освоения учебной дисциплины </w:t>
      </w:r>
      <w:r>
        <w:t>«</w:t>
      </w:r>
      <w:r w:rsidRPr="00CB0A39">
        <w:t>Моделирование систем</w:t>
      </w:r>
      <w:r>
        <w:t>»</w:t>
      </w:r>
      <w:r w:rsidRPr="00D374CD">
        <w:rPr>
          <w:color w:val="1F497D"/>
        </w:rPr>
        <w:t xml:space="preserve"> </w:t>
      </w:r>
      <w:r>
        <w:t>являе</w:t>
      </w:r>
      <w:r w:rsidRPr="00BB0F76">
        <w:t>тся</w:t>
      </w:r>
      <w:r>
        <w:t xml:space="preserve"> получение знаний и умений в области формализованного описания объектов и систем с целью оптимизации их структуры и функционирования. </w:t>
      </w:r>
    </w:p>
    <w:p w:rsidR="00CD688B" w:rsidRDefault="00CD688B" w:rsidP="00CD688B">
      <w:pPr>
        <w:widowControl w:val="0"/>
        <w:jc w:val="both"/>
        <w:rPr>
          <w:rStyle w:val="1"/>
        </w:rPr>
      </w:pPr>
    </w:p>
    <w:p w:rsidR="00CD688B" w:rsidRDefault="00CD688B" w:rsidP="00CD688B">
      <w:pPr>
        <w:widowControl w:val="0"/>
        <w:jc w:val="both"/>
        <w:rPr>
          <w:b/>
        </w:rPr>
      </w:pPr>
      <w:r>
        <w:rPr>
          <w:b/>
        </w:rPr>
        <w:t xml:space="preserve">Задачи изучения дисциплины: </w:t>
      </w:r>
    </w:p>
    <w:p w:rsidR="00CD688B" w:rsidRDefault="00CD688B" w:rsidP="00CD688B">
      <w:pPr>
        <w:pStyle w:val="a5"/>
      </w:pPr>
      <w:r>
        <w:t>Основной задачей данной дисциплины является обучение студентов принципам моделирования, анализа и оптимизации систем.</w:t>
      </w:r>
    </w:p>
    <w:p w:rsidR="00CD688B" w:rsidRDefault="00CD688B" w:rsidP="00CD688B">
      <w:pPr>
        <w:widowControl w:val="0"/>
        <w:jc w:val="both"/>
        <w:rPr>
          <w:rStyle w:val="1"/>
        </w:rPr>
      </w:pPr>
    </w:p>
    <w:p w:rsidR="00CD688B" w:rsidRDefault="00CD688B" w:rsidP="00CD688B">
      <w:pPr>
        <w:widowControl w:val="0"/>
        <w:jc w:val="both"/>
        <w:rPr>
          <w:rStyle w:val="1"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:rsidR="00CD688B" w:rsidRDefault="00CD688B" w:rsidP="00CD688B">
      <w:pPr>
        <w:ind w:left="708"/>
        <w:rPr>
          <w:rStyle w:val="1"/>
        </w:rPr>
      </w:pPr>
      <w:r>
        <w:t>дисциплина реализуется в рамках обязательной части; изучается на 3 курсе во 2  семестре.</w:t>
      </w:r>
    </w:p>
    <w:p w:rsidR="00CD688B" w:rsidRDefault="00CD688B" w:rsidP="00CD688B">
      <w:pPr>
        <w:widowControl w:val="0"/>
        <w:jc w:val="both"/>
        <w:rPr>
          <w:rStyle w:val="1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CD688B" w:rsidRDefault="00CD688B" w:rsidP="00CD688B">
      <w:pPr>
        <w:widowControl w:val="0"/>
        <w:ind w:left="708"/>
        <w:jc w:val="both"/>
        <w:rPr>
          <w:rStyle w:val="1"/>
        </w:rPr>
      </w:pPr>
      <w:r>
        <w:t xml:space="preserve">4 </w:t>
      </w:r>
      <w:proofErr w:type="gramStart"/>
      <w:r w:rsidRPr="003E2601">
        <w:rPr>
          <w:spacing w:val="-6"/>
        </w:rPr>
        <w:t>зачетных</w:t>
      </w:r>
      <w:proofErr w:type="gramEnd"/>
      <w:r w:rsidRPr="003E2601">
        <w:rPr>
          <w:spacing w:val="-6"/>
        </w:rPr>
        <w:t xml:space="preserve"> единиц</w:t>
      </w:r>
      <w:r>
        <w:rPr>
          <w:spacing w:val="-6"/>
        </w:rPr>
        <w:t>ы</w:t>
      </w:r>
      <w:r w:rsidRPr="003E2601">
        <w:rPr>
          <w:spacing w:val="-6"/>
        </w:rPr>
        <w:t>,</w:t>
      </w:r>
      <w:r>
        <w:t xml:space="preserve"> 144</w:t>
      </w:r>
      <w:r w:rsidRPr="003E2601">
        <w:t xml:space="preserve"> академических </w:t>
      </w:r>
      <w:r>
        <w:rPr>
          <w:spacing w:val="-10"/>
        </w:rPr>
        <w:t>часа.</w:t>
      </w:r>
    </w:p>
    <w:p w:rsidR="00CD688B" w:rsidRDefault="00CD688B" w:rsidP="00CD688B">
      <w:pPr>
        <w:widowControl w:val="0"/>
        <w:jc w:val="both"/>
        <w:rPr>
          <w:b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:rsidR="009E0378" w:rsidRDefault="009E0378" w:rsidP="00CD688B">
      <w:pPr>
        <w:widowControl w:val="0"/>
        <w:jc w:val="both"/>
        <w:rPr>
          <w:rStyle w:val="1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9E0378" w:rsidRPr="009E0378" w:rsidTr="009E0378">
        <w:tc>
          <w:tcPr>
            <w:tcW w:w="1276" w:type="dxa"/>
          </w:tcPr>
          <w:p w:rsidR="009E0378" w:rsidRPr="009E0378" w:rsidRDefault="009E0378" w:rsidP="00A40AB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9E0378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ОПК-8</w:t>
            </w:r>
          </w:p>
        </w:tc>
        <w:tc>
          <w:tcPr>
            <w:tcW w:w="7938" w:type="dxa"/>
          </w:tcPr>
          <w:p w:rsidR="009E0378" w:rsidRPr="009E0378" w:rsidRDefault="009E0378" w:rsidP="00A40AB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proofErr w:type="gramStart"/>
            <w:r w:rsidRPr="009E0378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Способен</w:t>
            </w:r>
            <w:proofErr w:type="gramEnd"/>
            <w:r w:rsidRPr="009E0378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применять мат. модели, методы и средства проектирования информационных и автоматизированных систем </w:t>
            </w:r>
          </w:p>
          <w:p w:rsidR="009E0378" w:rsidRPr="009E0378" w:rsidRDefault="009E0378" w:rsidP="00A40AB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</w:p>
        </w:tc>
      </w:tr>
      <w:tr w:rsidR="009E0378" w:rsidRPr="009E0378" w:rsidTr="009E0378">
        <w:tc>
          <w:tcPr>
            <w:tcW w:w="1276" w:type="dxa"/>
          </w:tcPr>
          <w:p w:rsidR="009E0378" w:rsidRPr="009E0378" w:rsidRDefault="009E0378" w:rsidP="00A40AB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9E0378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ПК-1</w:t>
            </w:r>
          </w:p>
        </w:tc>
        <w:tc>
          <w:tcPr>
            <w:tcW w:w="7938" w:type="dxa"/>
          </w:tcPr>
          <w:p w:rsidR="009E0378" w:rsidRPr="009E0378" w:rsidRDefault="009E0378" w:rsidP="00A40AB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9E0378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Способен проводить сбор, обработку, анализ научно-технической информации отечественного и зарубежного опыта по тематике исследования  </w:t>
            </w:r>
          </w:p>
        </w:tc>
      </w:tr>
    </w:tbl>
    <w:p w:rsidR="00056DD4" w:rsidRDefault="00056DD4" w:rsidP="00056DD4">
      <w:pPr>
        <w:jc w:val="center"/>
        <w:rPr>
          <w:b/>
          <w:color w:val="FF0000"/>
        </w:rPr>
      </w:pPr>
    </w:p>
    <w:p w:rsidR="00056DD4" w:rsidRPr="002C1309" w:rsidRDefault="00056DD4" w:rsidP="00056DD4">
      <w:pPr>
        <w:rPr>
          <w:b/>
        </w:rPr>
      </w:pPr>
      <w:r w:rsidRPr="002C1309">
        <w:rPr>
          <w:b/>
        </w:rPr>
        <w:t>Знания, умения и навыки, получаемые в процессе изучения дисциплины:</w:t>
      </w:r>
    </w:p>
    <w:p w:rsidR="00056DD4" w:rsidRPr="00C66F94" w:rsidRDefault="00056DD4" w:rsidP="00056DD4">
      <w:pPr>
        <w:ind w:left="708"/>
        <w:rPr>
          <w:sz w:val="28"/>
        </w:rPr>
      </w:pPr>
      <w:r w:rsidRPr="00C66F94">
        <w:rPr>
          <w:b/>
          <w:sz w:val="28"/>
        </w:rPr>
        <w:t>знать</w:t>
      </w:r>
      <w:r w:rsidRPr="00C66F94">
        <w:rPr>
          <w:sz w:val="28"/>
        </w:rPr>
        <w:t>:</w:t>
      </w:r>
    </w:p>
    <w:p w:rsidR="002C1309" w:rsidRPr="00944FB4" w:rsidRDefault="002C1309" w:rsidP="002C1309">
      <w:pPr>
        <w:pStyle w:val="Style97"/>
        <w:widowControl/>
        <w:numPr>
          <w:ilvl w:val="0"/>
          <w:numId w:val="1"/>
        </w:numPr>
        <w:spacing w:line="240" w:lineRule="auto"/>
        <w:jc w:val="both"/>
        <w:rPr>
          <w:rStyle w:val="FontStyle138"/>
          <w:i w:val="0"/>
        </w:rPr>
      </w:pPr>
      <w:r w:rsidRPr="00D744A5">
        <w:t xml:space="preserve">основные принципы моделирования систем; </w:t>
      </w:r>
      <w:r>
        <w:t>методы формализации систем массового обслуживания (СМО); методы получения реализаций случайных величин;</w:t>
      </w:r>
    </w:p>
    <w:p w:rsidR="00056DD4" w:rsidRPr="002C1309" w:rsidRDefault="002C1309" w:rsidP="002C1309">
      <w:pPr>
        <w:pStyle w:val="Style97"/>
        <w:widowControl/>
        <w:numPr>
          <w:ilvl w:val="0"/>
          <w:numId w:val="1"/>
        </w:numPr>
        <w:spacing w:line="240" w:lineRule="auto"/>
        <w:jc w:val="both"/>
      </w:pPr>
      <w:r w:rsidRPr="00D744A5">
        <w:t xml:space="preserve">основные принципы стохастического моделирования систем; принципы </w:t>
      </w:r>
      <w:proofErr w:type="gramStart"/>
      <w:r w:rsidRPr="00D744A5">
        <w:t>построения моделей процессов функционирования систем</w:t>
      </w:r>
      <w:proofErr w:type="gramEnd"/>
      <w:r w:rsidR="00056DD4" w:rsidRPr="002C1309">
        <w:t>;</w:t>
      </w:r>
    </w:p>
    <w:p w:rsidR="00056DD4" w:rsidRPr="00C66F94" w:rsidRDefault="00056DD4" w:rsidP="00056DD4">
      <w:pPr>
        <w:ind w:left="708"/>
        <w:rPr>
          <w:sz w:val="28"/>
        </w:rPr>
      </w:pPr>
      <w:r w:rsidRPr="00C66F94">
        <w:rPr>
          <w:b/>
          <w:sz w:val="28"/>
        </w:rPr>
        <w:t>уметь</w:t>
      </w:r>
      <w:r w:rsidRPr="00C66F94">
        <w:rPr>
          <w:sz w:val="28"/>
        </w:rPr>
        <w:t>:</w:t>
      </w:r>
    </w:p>
    <w:p w:rsidR="002C1309" w:rsidRPr="00944FB4" w:rsidRDefault="002C1309" w:rsidP="002C1309">
      <w:pPr>
        <w:pStyle w:val="Style97"/>
        <w:widowControl/>
        <w:numPr>
          <w:ilvl w:val="0"/>
          <w:numId w:val="1"/>
        </w:numPr>
        <w:spacing w:line="240" w:lineRule="auto"/>
        <w:jc w:val="both"/>
        <w:rPr>
          <w:rStyle w:val="FontStyle138"/>
          <w:i w:val="0"/>
        </w:rPr>
      </w:pPr>
      <w:r>
        <w:t xml:space="preserve">строить адекватную аналитическую модель СМО, проводить анализ и оптимизацию структуры и функционирования СМО на основе показателей эффективности; </w:t>
      </w:r>
    </w:p>
    <w:p w:rsidR="002C1309" w:rsidRPr="00D744A5" w:rsidRDefault="002C1309" w:rsidP="002C1309">
      <w:pPr>
        <w:pStyle w:val="Style97"/>
        <w:widowControl/>
        <w:numPr>
          <w:ilvl w:val="0"/>
          <w:numId w:val="1"/>
        </w:numPr>
        <w:spacing w:line="240" w:lineRule="auto"/>
        <w:jc w:val="both"/>
        <w:rPr>
          <w:rStyle w:val="FontStyle138"/>
          <w:i w:val="0"/>
        </w:rPr>
      </w:pPr>
      <w:r w:rsidRPr="00D744A5">
        <w:t>проводить вариационные расчеты с целью оптимизации функционирования систем; использовать метод машинного моделирования при исследовании, проектировании и эксплуатации информационных систем</w:t>
      </w:r>
      <w:r>
        <w:t>;</w:t>
      </w:r>
    </w:p>
    <w:p w:rsidR="00056DD4" w:rsidRPr="002C1309" w:rsidRDefault="002C1309" w:rsidP="002C1309">
      <w:pPr>
        <w:pStyle w:val="Style97"/>
        <w:widowControl/>
        <w:numPr>
          <w:ilvl w:val="0"/>
          <w:numId w:val="1"/>
        </w:numPr>
        <w:spacing w:line="240" w:lineRule="auto"/>
        <w:jc w:val="both"/>
      </w:pPr>
      <w:r w:rsidRPr="00D744A5">
        <w:t>использовать метод машинного моделирования при исследовании информационных систем</w:t>
      </w:r>
      <w:r w:rsidR="00056DD4" w:rsidRPr="002C1309">
        <w:t>;</w:t>
      </w:r>
    </w:p>
    <w:p w:rsidR="00056DD4" w:rsidRPr="00C66F94" w:rsidRDefault="00056DD4" w:rsidP="00056DD4">
      <w:pPr>
        <w:ind w:left="708"/>
        <w:rPr>
          <w:sz w:val="28"/>
        </w:rPr>
      </w:pPr>
      <w:r w:rsidRPr="00C66F94">
        <w:rPr>
          <w:b/>
          <w:sz w:val="28"/>
        </w:rPr>
        <w:t>владеть</w:t>
      </w:r>
      <w:r w:rsidRPr="00C66F94">
        <w:rPr>
          <w:sz w:val="28"/>
        </w:rPr>
        <w:t>:</w:t>
      </w:r>
    </w:p>
    <w:p w:rsidR="002C1309" w:rsidRPr="002C1309" w:rsidRDefault="002C1309" w:rsidP="002C1309">
      <w:pPr>
        <w:pStyle w:val="Style97"/>
        <w:widowControl/>
        <w:numPr>
          <w:ilvl w:val="0"/>
          <w:numId w:val="1"/>
        </w:numPr>
        <w:spacing w:line="240" w:lineRule="auto"/>
        <w:jc w:val="both"/>
      </w:pPr>
      <w:r w:rsidRPr="002C1309">
        <w:rPr>
          <w:i/>
          <w:iCs/>
        </w:rPr>
        <w:t xml:space="preserve">технологией имитационного моделирования; </w:t>
      </w:r>
      <w:r>
        <w:t xml:space="preserve">одним из современных языков или сред моделирования; </w:t>
      </w:r>
    </w:p>
    <w:p w:rsidR="00056DD4" w:rsidRPr="002C1309" w:rsidRDefault="002C1309" w:rsidP="002C1309">
      <w:pPr>
        <w:pStyle w:val="Style97"/>
        <w:widowControl/>
        <w:numPr>
          <w:ilvl w:val="0"/>
          <w:numId w:val="1"/>
        </w:numPr>
        <w:spacing w:line="240" w:lineRule="auto"/>
        <w:jc w:val="both"/>
      </w:pPr>
      <w:r>
        <w:t>иметь опыт моделирования и оптимизации систем</w:t>
      </w:r>
      <w:r w:rsidR="00056DD4" w:rsidRPr="002C1309">
        <w:t>;</w:t>
      </w:r>
    </w:p>
    <w:p w:rsidR="00056DD4" w:rsidRPr="002C1309" w:rsidRDefault="00056DD4" w:rsidP="00056DD4">
      <w:pPr>
        <w:rPr>
          <w:b/>
        </w:rPr>
      </w:pPr>
      <w:r w:rsidRPr="002C1309">
        <w:rPr>
          <w:b/>
        </w:rPr>
        <w:t>Формы итогового контроля:</w:t>
      </w:r>
    </w:p>
    <w:p w:rsidR="00056DD4" w:rsidRPr="00C66F94" w:rsidRDefault="00056DD4" w:rsidP="00056DD4">
      <w:pPr>
        <w:ind w:left="708"/>
        <w:rPr>
          <w:sz w:val="28"/>
        </w:rPr>
      </w:pPr>
      <w:r w:rsidRPr="00C66F94">
        <w:rPr>
          <w:sz w:val="28"/>
        </w:rPr>
        <w:t>экзамен.</w:t>
      </w:r>
    </w:p>
    <w:p w:rsidR="00056DD4" w:rsidRDefault="00056DD4" w:rsidP="00056DD4">
      <w:pPr>
        <w:spacing w:after="200" w:line="276" w:lineRule="auto"/>
        <w:jc w:val="both"/>
      </w:pPr>
    </w:p>
    <w:p w:rsidR="00656E7A" w:rsidRDefault="00656E7A"/>
    <w:sectPr w:rsidR="00656E7A" w:rsidSect="00C66F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DD4"/>
    <w:rsid w:val="00056DD4"/>
    <w:rsid w:val="002C1309"/>
    <w:rsid w:val="005B2C08"/>
    <w:rsid w:val="00656E7A"/>
    <w:rsid w:val="009E0378"/>
    <w:rsid w:val="00C53642"/>
    <w:rsid w:val="00C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056DD4"/>
    <w:rPr>
      <w:b/>
    </w:rPr>
  </w:style>
  <w:style w:type="paragraph" w:styleId="a4">
    <w:name w:val="List Paragraph"/>
    <w:basedOn w:val="a"/>
    <w:uiPriority w:val="34"/>
    <w:qFormat/>
    <w:rsid w:val="00056DD4"/>
    <w:pPr>
      <w:ind w:left="720"/>
      <w:contextualSpacing/>
    </w:pPr>
  </w:style>
  <w:style w:type="character" w:customStyle="1" w:styleId="FontStyle142">
    <w:name w:val="Font Style142"/>
    <w:basedOn w:val="a0"/>
    <w:uiPriority w:val="99"/>
    <w:rsid w:val="00056DD4"/>
    <w:rPr>
      <w:rFonts w:ascii="Times New Roman" w:hAnsi="Times New Roman" w:cs="Times New Roman"/>
      <w:sz w:val="26"/>
      <w:szCs w:val="26"/>
    </w:rPr>
  </w:style>
  <w:style w:type="character" w:customStyle="1" w:styleId="1">
    <w:name w:val="Сильное выделение1"/>
    <w:rsid w:val="00CD688B"/>
    <w:rPr>
      <w:b/>
    </w:rPr>
  </w:style>
  <w:style w:type="paragraph" w:styleId="a5">
    <w:name w:val="Plain Text"/>
    <w:basedOn w:val="a"/>
    <w:link w:val="a6"/>
    <w:rsid w:val="00CD688B"/>
    <w:pPr>
      <w:autoSpaceDE w:val="0"/>
      <w:autoSpaceDN w:val="0"/>
      <w:spacing w:before="40"/>
      <w:ind w:firstLine="567"/>
      <w:jc w:val="both"/>
    </w:pPr>
  </w:style>
  <w:style w:type="character" w:customStyle="1" w:styleId="a6">
    <w:name w:val="Текст Знак"/>
    <w:basedOn w:val="a0"/>
    <w:link w:val="a5"/>
    <w:rsid w:val="00CD6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rsid w:val="002C1309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138">
    <w:name w:val="Font Style138"/>
    <w:basedOn w:val="a0"/>
    <w:rsid w:val="002C1309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omgylina18@mail.ru</dc:creator>
  <cp:lastModifiedBy>HP</cp:lastModifiedBy>
  <cp:revision>5</cp:revision>
  <dcterms:created xsi:type="dcterms:W3CDTF">2021-06-19T19:22:00Z</dcterms:created>
  <dcterms:modified xsi:type="dcterms:W3CDTF">2021-07-02T21:34:00Z</dcterms:modified>
</cp:coreProperties>
</file>